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8D9A" w14:textId="77777777" w:rsidR="009E5EE0" w:rsidRPr="00907819" w:rsidRDefault="009E5EE0" w:rsidP="009E5EE0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7"/>
          <w:tab w:val="center" w:pos="6515"/>
          <w:tab w:val="right" w:pos="9333"/>
        </w:tabs>
        <w:spacing w:after="15" w:line="249" w:lineRule="auto"/>
        <w:ind w:left="0" w:firstLine="0"/>
        <w:jc w:val="righ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Załącznik nr 7 </w:t>
      </w:r>
    </w:p>
    <w:p w14:paraId="602B3971" w14:textId="77777777" w:rsidR="009E5EE0" w:rsidRPr="00907819" w:rsidRDefault="009E5EE0" w:rsidP="009E5EE0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75477E7C" w14:textId="77777777" w:rsidR="009E5EE0" w:rsidRPr="00907819" w:rsidRDefault="009E5EE0" w:rsidP="009E5EE0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 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……....................................     Nazwa Wykonawcy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                                       Miejscowość, data</w:t>
      </w:r>
      <w:r w:rsidRPr="00907819">
        <w:rPr>
          <w:b/>
          <w:sz w:val="22"/>
          <w:szCs w:val="22"/>
        </w:rPr>
        <w:t xml:space="preserve"> </w:t>
      </w:r>
    </w:p>
    <w:p w14:paraId="52CC6477" w14:textId="77777777" w:rsidR="009E5EE0" w:rsidRPr="00907819" w:rsidRDefault="009E5EE0" w:rsidP="009E5EE0">
      <w:pPr>
        <w:spacing w:after="232" w:line="259" w:lineRule="auto"/>
        <w:ind w:left="4001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 </w:t>
      </w:r>
    </w:p>
    <w:p w14:paraId="0637082B" w14:textId="77777777" w:rsidR="009E5EE0" w:rsidRPr="00907819" w:rsidRDefault="009E5EE0" w:rsidP="009E5EE0">
      <w:pPr>
        <w:spacing w:after="15" w:line="249" w:lineRule="auto"/>
        <w:ind w:left="980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OŚWIADCZENIE WYKONAWCY O AKTUALNOŚCI INFORMACJI </w:t>
      </w:r>
    </w:p>
    <w:p w14:paraId="0841126C" w14:textId="77777777" w:rsidR="009E5EE0" w:rsidRPr="00907819" w:rsidRDefault="009E5EE0" w:rsidP="009E5EE0">
      <w:pPr>
        <w:spacing w:after="37" w:line="249" w:lineRule="auto"/>
        <w:ind w:left="3882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ZAWARTYCH  </w:t>
      </w:r>
    </w:p>
    <w:p w14:paraId="436C6092" w14:textId="77777777" w:rsidR="009E5EE0" w:rsidRPr="00907819" w:rsidRDefault="009E5EE0" w:rsidP="009E5EE0">
      <w:pPr>
        <w:spacing w:after="15" w:line="249" w:lineRule="auto"/>
        <w:ind w:left="864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W OŚWIADCZENIU, O KTÓRYM MOWA W ART. 125 UST. 1 USTAWY </w:t>
      </w:r>
    </w:p>
    <w:p w14:paraId="2FC1A8BE" w14:textId="77777777" w:rsidR="009E5EE0" w:rsidRPr="00907819" w:rsidRDefault="009E5EE0" w:rsidP="009E5EE0">
      <w:pPr>
        <w:ind w:left="3534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(składane na wezwanie) </w:t>
      </w:r>
    </w:p>
    <w:p w14:paraId="3373437C" w14:textId="77777777" w:rsidR="009E5EE0" w:rsidRPr="00907819" w:rsidRDefault="009E5EE0" w:rsidP="009E5EE0">
      <w:pPr>
        <w:spacing w:after="23" w:line="259" w:lineRule="auto"/>
        <w:ind w:left="4678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67F0CA4E" w14:textId="77777777" w:rsidR="009E5EE0" w:rsidRPr="00907819" w:rsidRDefault="009E5EE0" w:rsidP="009E5EE0">
      <w:pPr>
        <w:ind w:left="860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składane na podstawie §2 ust. 1 pkt 7 Rozporządzenia Ministra Rozwoju, Pracy  </w:t>
      </w:r>
    </w:p>
    <w:p w14:paraId="1B8DFF82" w14:textId="77777777" w:rsidR="009E5EE0" w:rsidRPr="00907819" w:rsidRDefault="009E5EE0" w:rsidP="009E5EE0">
      <w:pPr>
        <w:ind w:left="439" w:right="109" w:hanging="312"/>
        <w:rPr>
          <w:sz w:val="22"/>
          <w:szCs w:val="22"/>
        </w:rPr>
      </w:pPr>
      <w:r w:rsidRPr="00907819">
        <w:rPr>
          <w:sz w:val="22"/>
          <w:szCs w:val="22"/>
        </w:rPr>
        <w:t xml:space="preserve">i Technologii z dnia 23 grudnia 2020r. w sprawie podmiotowych środków dowodowych oraz innych dokumentów lub oświadczeń, jakich może żądać Zamawiający od Wykonawcy </w:t>
      </w:r>
    </w:p>
    <w:p w14:paraId="318FEAA8" w14:textId="77777777" w:rsidR="009E5EE0" w:rsidRPr="00907819" w:rsidRDefault="009E5EE0" w:rsidP="009E5EE0">
      <w:pPr>
        <w:spacing w:after="20" w:line="259" w:lineRule="auto"/>
        <w:ind w:left="4678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7929ECFE" w14:textId="77777777" w:rsidR="009E5EE0" w:rsidRPr="00907819" w:rsidRDefault="009E5EE0" w:rsidP="009E5EE0">
      <w:pPr>
        <w:spacing w:after="2" w:line="259" w:lineRule="auto"/>
        <w:ind w:left="1884"/>
        <w:jc w:val="left"/>
        <w:rPr>
          <w:sz w:val="22"/>
          <w:szCs w:val="22"/>
        </w:rPr>
      </w:pPr>
      <w:r w:rsidRPr="00907819">
        <w:rPr>
          <w:sz w:val="22"/>
          <w:szCs w:val="22"/>
          <w:u w:val="single" w:color="000000"/>
        </w:rPr>
        <w:t>w postępowaniu o udzielenie zamówienia publicznego pn</w:t>
      </w:r>
      <w:r w:rsidRPr="00907819">
        <w:rPr>
          <w:sz w:val="22"/>
          <w:szCs w:val="22"/>
        </w:rPr>
        <w:t>.</w:t>
      </w:r>
      <w:r w:rsidRPr="00907819">
        <w:rPr>
          <w:b/>
          <w:sz w:val="22"/>
          <w:szCs w:val="22"/>
        </w:rPr>
        <w:t xml:space="preserve">  </w:t>
      </w:r>
    </w:p>
    <w:p w14:paraId="5875D4CB" w14:textId="77777777" w:rsidR="009E5EE0" w:rsidRPr="00907819" w:rsidRDefault="009E5EE0" w:rsidP="009E5EE0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color w:val="FF0000"/>
          <w:sz w:val="22"/>
          <w:szCs w:val="22"/>
        </w:rPr>
        <w:t xml:space="preserve"> </w:t>
      </w:r>
    </w:p>
    <w:p w14:paraId="3B7147CA" w14:textId="77777777" w:rsidR="009E5EE0" w:rsidRPr="00907819" w:rsidRDefault="009E5EE0" w:rsidP="009E5EE0">
      <w:pPr>
        <w:rPr>
          <w:sz w:val="22"/>
          <w:szCs w:val="22"/>
        </w:rPr>
      </w:pPr>
      <w:r w:rsidRPr="00907819">
        <w:rPr>
          <w:b/>
          <w:bCs/>
          <w:sz w:val="22"/>
          <w:szCs w:val="22"/>
        </w:rPr>
        <w:t>Odbiór, transport i zagospodarowanie odpadów komunalnych z Punktu Selektywnej Zbiórki Odpadów Komunalnych w gminie Bogatynia</w:t>
      </w:r>
      <w:r w:rsidRPr="00907819">
        <w:rPr>
          <w:sz w:val="22"/>
          <w:szCs w:val="22"/>
        </w:rPr>
        <w:t xml:space="preserve">, przeprowadzanym przez Miejski Zakład Gospodarki Komunalnej w Bogatyni, oświadczam, że informacje zawarte w oświadczeniu, o którym mowa w art. 125 ust. 1 ustawy </w:t>
      </w:r>
      <w:proofErr w:type="spellStart"/>
      <w:r w:rsidRPr="00907819"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 w zakresie podstaw wykluczenia</w:t>
      </w:r>
      <w:r w:rsidRPr="00907819">
        <w:rPr>
          <w:b/>
          <w:sz w:val="22"/>
          <w:szCs w:val="22"/>
        </w:rPr>
        <w:t xml:space="preserve"> </w:t>
      </w:r>
      <w:r w:rsidRPr="00907819">
        <w:rPr>
          <w:sz w:val="22"/>
          <w:szCs w:val="22"/>
        </w:rPr>
        <w:t>z postępowania wskazanych przez zamawiającego, o których mowa w:</w:t>
      </w:r>
      <w:r w:rsidRPr="00907819">
        <w:rPr>
          <w:b/>
          <w:color w:val="FF0000"/>
          <w:sz w:val="22"/>
          <w:szCs w:val="22"/>
        </w:rPr>
        <w:t xml:space="preserve"> </w:t>
      </w:r>
    </w:p>
    <w:p w14:paraId="03DBD446" w14:textId="77777777" w:rsidR="009E5EE0" w:rsidRPr="00907819" w:rsidRDefault="009E5EE0" w:rsidP="009E5EE0">
      <w:pPr>
        <w:spacing w:after="18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36B2446" w14:textId="77777777" w:rsidR="009E5EE0" w:rsidRPr="00907819" w:rsidRDefault="009E5EE0" w:rsidP="009E5EE0">
      <w:pPr>
        <w:numPr>
          <w:ilvl w:val="0"/>
          <w:numId w:val="1"/>
        </w:numPr>
        <w:spacing w:after="51" w:line="259" w:lineRule="auto"/>
        <w:ind w:right="109" w:hanging="360"/>
        <w:rPr>
          <w:sz w:val="22"/>
          <w:szCs w:val="22"/>
        </w:rPr>
      </w:pPr>
      <w:hyperlink r:id="rId5" w:anchor="/document/17337528">
        <w:r w:rsidRPr="00907819">
          <w:rPr>
            <w:sz w:val="22"/>
            <w:szCs w:val="22"/>
            <w:u w:val="single" w:color="000000"/>
          </w:rPr>
          <w:t>art. 108 ust. 1 pkt 3</w:t>
        </w:r>
      </w:hyperlink>
      <w:r>
        <w:rPr>
          <w:sz w:val="22"/>
          <w:szCs w:val="22"/>
          <w:u w:val="single" w:color="000000"/>
        </w:rPr>
        <w:t xml:space="preserve"> i 4</w:t>
      </w:r>
      <w:hyperlink r:id="rId6" w:anchor="/document/17337528">
        <w:r w:rsidRPr="00907819">
          <w:rPr>
            <w:sz w:val="22"/>
            <w:szCs w:val="22"/>
          </w:rPr>
          <w:t xml:space="preserve"> </w:t>
        </w:r>
      </w:hyperlink>
      <w:r w:rsidRPr="00907819">
        <w:rPr>
          <w:sz w:val="22"/>
          <w:szCs w:val="22"/>
        </w:rPr>
        <w:t xml:space="preserve">ustawy </w:t>
      </w:r>
      <w:proofErr w:type="spellStart"/>
      <w:r w:rsidRPr="00907819"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, </w:t>
      </w:r>
    </w:p>
    <w:p w14:paraId="605B56A9" w14:textId="77777777" w:rsidR="009E5EE0" w:rsidRPr="00907819" w:rsidRDefault="009E5EE0" w:rsidP="009E5EE0">
      <w:pPr>
        <w:numPr>
          <w:ilvl w:val="0"/>
          <w:numId w:val="1"/>
        </w:numPr>
        <w:ind w:right="109" w:hanging="360"/>
        <w:rPr>
          <w:sz w:val="22"/>
          <w:szCs w:val="22"/>
        </w:rPr>
      </w:pPr>
      <w:hyperlink r:id="rId7" w:anchor="/document/17337528">
        <w:r w:rsidRPr="00907819">
          <w:rPr>
            <w:sz w:val="22"/>
            <w:szCs w:val="22"/>
            <w:u w:val="single" w:color="000000"/>
          </w:rPr>
          <w:t>art. 108 ust. 1 pkt 5</w:t>
        </w:r>
      </w:hyperlink>
      <w:hyperlink r:id="rId8" w:anchor="/document/17337528">
        <w:r w:rsidRPr="00907819">
          <w:rPr>
            <w:sz w:val="22"/>
            <w:szCs w:val="22"/>
          </w:rPr>
          <w:t xml:space="preserve"> </w:t>
        </w:r>
      </w:hyperlink>
      <w:r w:rsidRPr="00907819">
        <w:rPr>
          <w:sz w:val="22"/>
          <w:szCs w:val="22"/>
        </w:rPr>
        <w:t xml:space="preserve">ustawy </w:t>
      </w:r>
      <w:proofErr w:type="spellStart"/>
      <w:r w:rsidRPr="00907819"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, dotyczących zawarcia z innymi wykonawcami porozumienia mającego na celu zakłócenie konkurencji, </w:t>
      </w:r>
    </w:p>
    <w:p w14:paraId="2B188B4E" w14:textId="77777777" w:rsidR="009E5EE0" w:rsidRPr="00907819" w:rsidRDefault="009E5EE0" w:rsidP="009E5EE0">
      <w:pPr>
        <w:numPr>
          <w:ilvl w:val="0"/>
          <w:numId w:val="1"/>
        </w:numPr>
        <w:spacing w:after="2" w:line="259" w:lineRule="auto"/>
        <w:ind w:right="109" w:hanging="360"/>
        <w:rPr>
          <w:sz w:val="22"/>
          <w:szCs w:val="22"/>
        </w:rPr>
      </w:pPr>
      <w:hyperlink r:id="rId9" w:anchor="/document/17337528">
        <w:r w:rsidRPr="00907819">
          <w:rPr>
            <w:sz w:val="22"/>
            <w:szCs w:val="22"/>
            <w:u w:val="single" w:color="000000"/>
          </w:rPr>
          <w:t>art. 108 ust. 1 pkt 6</w:t>
        </w:r>
      </w:hyperlink>
      <w:hyperlink r:id="rId10" w:anchor="/document/17337528">
        <w:r w:rsidRPr="00907819">
          <w:rPr>
            <w:sz w:val="22"/>
            <w:szCs w:val="22"/>
          </w:rPr>
          <w:t xml:space="preserve"> </w:t>
        </w:r>
      </w:hyperlink>
      <w:r w:rsidRPr="00907819">
        <w:rPr>
          <w:sz w:val="22"/>
          <w:szCs w:val="22"/>
        </w:rPr>
        <w:t xml:space="preserve">ustawy </w:t>
      </w:r>
      <w:proofErr w:type="spellStart"/>
      <w:r w:rsidRPr="00907819"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,  </w:t>
      </w:r>
    </w:p>
    <w:p w14:paraId="67A4F71D" w14:textId="77777777" w:rsidR="009E5EE0" w:rsidRPr="00907819" w:rsidRDefault="009E5EE0" w:rsidP="009E5EE0">
      <w:pPr>
        <w:numPr>
          <w:ilvl w:val="0"/>
          <w:numId w:val="1"/>
        </w:numPr>
        <w:ind w:right="109" w:hanging="360"/>
        <w:rPr>
          <w:sz w:val="22"/>
          <w:szCs w:val="22"/>
        </w:rPr>
      </w:pPr>
      <w:hyperlink r:id="rId11" w:anchor="/document/17337528">
        <w:r w:rsidRPr="00907819">
          <w:rPr>
            <w:sz w:val="22"/>
            <w:szCs w:val="22"/>
            <w:u w:val="single" w:color="000000"/>
          </w:rPr>
          <w:t>art. 109 ust. 1 pkt 1</w:t>
        </w:r>
      </w:hyperlink>
      <w:hyperlink r:id="rId12" w:anchor="/document/17337528">
        <w:r w:rsidRPr="00907819">
          <w:rPr>
            <w:sz w:val="22"/>
            <w:szCs w:val="22"/>
          </w:rPr>
          <w:t xml:space="preserve"> </w:t>
        </w:r>
      </w:hyperlink>
      <w:r w:rsidRPr="00907819">
        <w:rPr>
          <w:sz w:val="22"/>
          <w:szCs w:val="22"/>
        </w:rPr>
        <w:t xml:space="preserve">ustawy </w:t>
      </w:r>
      <w:proofErr w:type="spellStart"/>
      <w:r w:rsidRPr="00907819"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 </w:t>
      </w:r>
    </w:p>
    <w:p w14:paraId="3EA91430" w14:textId="77777777" w:rsidR="009E5EE0" w:rsidRPr="00907819" w:rsidRDefault="009E5EE0" w:rsidP="009E5EE0">
      <w:pPr>
        <w:numPr>
          <w:ilvl w:val="0"/>
          <w:numId w:val="1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art. 109 ust. 1 pkt 7 ustawy </w:t>
      </w:r>
      <w:proofErr w:type="spellStart"/>
      <w:r w:rsidRPr="00907819"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, </w:t>
      </w:r>
    </w:p>
    <w:p w14:paraId="77784A8E" w14:textId="77777777" w:rsidR="009E5EE0" w:rsidRPr="00907819" w:rsidRDefault="009E5EE0" w:rsidP="009E5EE0">
      <w:pPr>
        <w:spacing w:after="18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CD1109C" w14:textId="77777777" w:rsidR="009E5EE0" w:rsidRPr="00907819" w:rsidRDefault="009E5EE0" w:rsidP="009E5EE0">
      <w:pPr>
        <w:spacing w:after="2" w:line="259" w:lineRule="auto"/>
        <w:jc w:val="left"/>
        <w:rPr>
          <w:sz w:val="22"/>
          <w:szCs w:val="22"/>
        </w:rPr>
      </w:pPr>
      <w:r w:rsidRPr="00907819">
        <w:rPr>
          <w:sz w:val="22"/>
          <w:szCs w:val="22"/>
          <w:u w:val="single" w:color="000000"/>
        </w:rPr>
        <w:t>są aktualne</w:t>
      </w:r>
      <w:r w:rsidRPr="00907819">
        <w:rPr>
          <w:b/>
          <w:sz w:val="22"/>
          <w:szCs w:val="22"/>
        </w:rPr>
        <w:t xml:space="preserve">. </w:t>
      </w:r>
    </w:p>
    <w:p w14:paraId="5B772795" w14:textId="77777777" w:rsidR="009E5EE0" w:rsidRPr="00907819" w:rsidRDefault="009E5EE0" w:rsidP="009E5EE0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5366316" w14:textId="77777777" w:rsidR="009E5EE0" w:rsidRPr="00907819" w:rsidRDefault="009E5EE0" w:rsidP="009E5EE0">
      <w:pPr>
        <w:spacing w:after="27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284024F" w14:textId="77777777" w:rsidR="009E5EE0" w:rsidRPr="00907819" w:rsidRDefault="009E5EE0" w:rsidP="009E5EE0">
      <w:pPr>
        <w:shd w:val="clear" w:color="auto" w:fill="BFBFBF"/>
        <w:spacing w:after="3" w:line="271" w:lineRule="auto"/>
        <w:ind w:left="137" w:right="109"/>
        <w:rPr>
          <w:sz w:val="22"/>
          <w:szCs w:val="22"/>
        </w:rPr>
      </w:pPr>
      <w:r w:rsidRPr="00907819">
        <w:rPr>
          <w:b/>
          <w:sz w:val="22"/>
          <w:szCs w:val="22"/>
        </w:rPr>
        <w:t>OŚWIADCZENIE DOTYCZĄCE PODANYCH INFORMACJI</w:t>
      </w:r>
      <w:r w:rsidRPr="00907819">
        <w:rPr>
          <w:sz w:val="22"/>
          <w:szCs w:val="22"/>
        </w:rPr>
        <w:t xml:space="preserve">  </w:t>
      </w:r>
    </w:p>
    <w:p w14:paraId="6D5956D4" w14:textId="77777777" w:rsidR="009E5EE0" w:rsidRPr="00907819" w:rsidRDefault="009E5EE0" w:rsidP="009E5EE0">
      <w:pPr>
        <w:spacing w:after="103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Oświadczam/my*, że wszystkie informacje podane w powyższym oświadczeniu są aktualne  i zgodne z prawdą oraz zostały przedstawione z pełną świadomością konsekwencji wprowadzenia Zamawiającego w błąd przy przedstawianiu informacji. </w:t>
      </w:r>
      <w:r w:rsidRPr="00907819">
        <w:rPr>
          <w:i/>
          <w:sz w:val="22"/>
          <w:szCs w:val="22"/>
        </w:rPr>
        <w:t>*niewłaściwe skreślić</w:t>
      </w:r>
      <w:r w:rsidRPr="00907819">
        <w:rPr>
          <w:sz w:val="22"/>
          <w:szCs w:val="22"/>
        </w:rPr>
        <w:t xml:space="preserve"> </w:t>
      </w:r>
    </w:p>
    <w:p w14:paraId="176503D2" w14:textId="77777777" w:rsidR="009E5EE0" w:rsidRPr="00907819" w:rsidRDefault="009E5EE0" w:rsidP="009E5EE0">
      <w:pPr>
        <w:spacing w:after="35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9504C0F" w14:textId="77777777" w:rsidR="009E5EE0" w:rsidRPr="00907819" w:rsidRDefault="009E5EE0" w:rsidP="009E5EE0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…………….……., dnia … . … .202</w:t>
      </w:r>
      <w:r>
        <w:rPr>
          <w:sz w:val="22"/>
          <w:szCs w:val="22"/>
        </w:rPr>
        <w:t xml:space="preserve">4 </w:t>
      </w:r>
      <w:r w:rsidRPr="00907819">
        <w:rPr>
          <w:sz w:val="22"/>
          <w:szCs w:val="22"/>
        </w:rPr>
        <w:t xml:space="preserve">r.  </w:t>
      </w:r>
    </w:p>
    <w:p w14:paraId="38829AD7" w14:textId="77777777" w:rsidR="009E5EE0" w:rsidRPr="00907819" w:rsidRDefault="009E5EE0" w:rsidP="009E5EE0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  (miejscowość) </w:t>
      </w:r>
    </w:p>
    <w:p w14:paraId="057AF736" w14:textId="77777777" w:rsidR="009E5EE0" w:rsidRPr="00907819" w:rsidRDefault="009E5EE0" w:rsidP="009E5EE0">
      <w:pPr>
        <w:spacing w:after="2" w:line="259" w:lineRule="auto"/>
        <w:ind w:left="10" w:right="563"/>
        <w:jc w:val="right"/>
        <w:rPr>
          <w:sz w:val="22"/>
          <w:szCs w:val="22"/>
        </w:rPr>
      </w:pPr>
      <w:r w:rsidRPr="00907819">
        <w:rPr>
          <w:sz w:val="22"/>
          <w:szCs w:val="22"/>
        </w:rPr>
        <w:t xml:space="preserve">        …………………………………………. </w:t>
      </w:r>
    </w:p>
    <w:p w14:paraId="596A8292" w14:textId="77777777" w:rsidR="009E5EE0" w:rsidRPr="00BE777B" w:rsidRDefault="009E5EE0" w:rsidP="009E5EE0">
      <w:pPr>
        <w:tabs>
          <w:tab w:val="center" w:pos="4390"/>
          <w:tab w:val="center" w:pos="6098"/>
        </w:tabs>
        <w:ind w:left="0" w:firstLine="0"/>
        <w:jc w:val="left"/>
        <w:rPr>
          <w:sz w:val="18"/>
          <w:szCs w:val="18"/>
        </w:rPr>
      </w:pPr>
      <w:r w:rsidRPr="00907819">
        <w:rPr>
          <w:sz w:val="22"/>
          <w:szCs w:val="22"/>
        </w:rPr>
        <w:t xml:space="preserve">                                                        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</w:r>
      <w:r w:rsidRPr="00BE777B">
        <w:rPr>
          <w:sz w:val="18"/>
          <w:szCs w:val="18"/>
        </w:rPr>
        <w:t xml:space="preserve">                    (podpis) </w:t>
      </w:r>
    </w:p>
    <w:p w14:paraId="661FFE78" w14:textId="77777777" w:rsidR="009E5EE0" w:rsidRPr="00907819" w:rsidRDefault="009E5EE0" w:rsidP="009E5EE0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74721CDB" w14:textId="77777777" w:rsidR="009E5EE0" w:rsidRPr="00907819" w:rsidRDefault="009E5EE0" w:rsidP="009E5EE0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8C9E08A" w14:textId="77777777" w:rsidR="009E5EE0" w:rsidRPr="00907819" w:rsidRDefault="009E5EE0" w:rsidP="009E5EE0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3B7E606" w14:textId="77777777" w:rsidR="009E5EE0" w:rsidRPr="00907819" w:rsidRDefault="009E5EE0" w:rsidP="009E5EE0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100507E" w14:textId="77777777" w:rsidR="009E5EE0" w:rsidRPr="00BE777B" w:rsidRDefault="009E5EE0" w:rsidP="009E5EE0">
      <w:pPr>
        <w:spacing w:after="0" w:line="259" w:lineRule="auto"/>
        <w:ind w:left="0" w:firstLine="0"/>
        <w:jc w:val="left"/>
        <w:rPr>
          <w:sz w:val="22"/>
          <w:szCs w:val="22"/>
        </w:rPr>
      </w:pPr>
    </w:p>
    <w:p w14:paraId="55CFEBB6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7E3"/>
    <w:multiLevelType w:val="hybridMultilevel"/>
    <w:tmpl w:val="412EDEC4"/>
    <w:lvl w:ilvl="0" w:tplc="AB52E45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28208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831C6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AC06C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C9F26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A6C8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6DD08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430BA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EB63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072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0"/>
    <w:rsid w:val="001747E0"/>
    <w:rsid w:val="00857C33"/>
    <w:rsid w:val="009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CC6"/>
  <w15:chartTrackingRefBased/>
  <w15:docId w15:val="{51A851E5-2959-4137-ABC6-CED7737B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0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5)&amp;cm=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08)ust(1)pkt(5)&amp;cm=DOCUMENT" TargetMode="External"/><Relationship Id="rId12" Type="http://schemas.openxmlformats.org/officeDocument/2006/relationships/hyperlink" Target="https://sip.lex.pl/?unitId=art(108)ust(1)pkt(6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unitId=art(108)ust(1)pkt(3)&amp;cm=DOCUMENT" TargetMode="External"/><Relationship Id="rId11" Type="http://schemas.openxmlformats.org/officeDocument/2006/relationships/hyperlink" Target="https://sip.lex.pl/?unitId=art(108)ust(1)pkt(6)&amp;cm=DOCUMENT" TargetMode="External"/><Relationship Id="rId5" Type="http://schemas.openxmlformats.org/officeDocument/2006/relationships/hyperlink" Target="https://sip.lex.pl/?unitId=art(108)ust(1)pkt(3)&amp;cm=DOCUMENT" TargetMode="External"/><Relationship Id="rId10" Type="http://schemas.openxmlformats.org/officeDocument/2006/relationships/hyperlink" Target="https://sip.lex.pl/?unitId=art(108)ust(1)pkt(4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4)&amp;cm=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2024-04-19T05:39:00Z</dcterms:created>
  <dcterms:modified xsi:type="dcterms:W3CDTF">2024-04-19T05:40:00Z</dcterms:modified>
</cp:coreProperties>
</file>