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AC0" w14:textId="77777777" w:rsidR="00590F7A" w:rsidRPr="0079232B" w:rsidRDefault="00590F7A" w:rsidP="00590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32B">
        <w:rPr>
          <w:rFonts w:ascii="Times New Roman" w:hAnsi="Times New Roman" w:cs="Times New Roman"/>
          <w:sz w:val="24"/>
          <w:szCs w:val="24"/>
        </w:rPr>
        <w:t>Załącznik nr 5</w:t>
      </w:r>
    </w:p>
    <w:p w14:paraId="79F2E573" w14:textId="77777777" w:rsidR="00590F7A" w:rsidRPr="0079232B" w:rsidRDefault="00590F7A" w:rsidP="00590F7A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7659547A" w14:textId="77777777" w:rsidR="00590F7A" w:rsidRPr="0079232B" w:rsidRDefault="00590F7A" w:rsidP="00590F7A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9232B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79232B">
        <w:rPr>
          <w:rFonts w:ascii="Times New Roman" w:eastAsia="CIDFont+F3" w:hAnsi="Times New Roman" w:cs="Times New Roman"/>
          <w:sz w:val="24"/>
          <w:szCs w:val="24"/>
        </w:rPr>
        <w:tab/>
      </w:r>
      <w:r w:rsidRPr="0079232B">
        <w:rPr>
          <w:rFonts w:ascii="Times New Roman" w:eastAsia="CIDFont+F3" w:hAnsi="Times New Roman" w:cs="Times New Roman"/>
          <w:sz w:val="24"/>
          <w:szCs w:val="24"/>
        </w:rPr>
        <w:tab/>
      </w:r>
      <w:r w:rsidRPr="0079232B">
        <w:rPr>
          <w:rFonts w:ascii="Times New Roman" w:eastAsia="CIDFont+F3" w:hAnsi="Times New Roman" w:cs="Times New Roman"/>
          <w:sz w:val="24"/>
          <w:szCs w:val="24"/>
        </w:rPr>
        <w:tab/>
      </w:r>
      <w:r w:rsidRPr="0079232B">
        <w:rPr>
          <w:rFonts w:ascii="Times New Roman" w:eastAsia="CIDFont+F3" w:hAnsi="Times New Roman" w:cs="Times New Roman"/>
          <w:sz w:val="24"/>
          <w:szCs w:val="24"/>
        </w:rPr>
        <w:tab/>
      </w:r>
      <w:r w:rsidRPr="0079232B">
        <w:rPr>
          <w:rFonts w:ascii="Times New Roman" w:eastAsia="CIDFont+F3" w:hAnsi="Times New Roman" w:cs="Times New Roman"/>
          <w:sz w:val="24"/>
          <w:szCs w:val="24"/>
        </w:rPr>
        <w:tab/>
      </w:r>
      <w:r w:rsidRPr="0079232B">
        <w:rPr>
          <w:rFonts w:ascii="Times New Roman" w:eastAsia="CIDFont+F3" w:hAnsi="Times New Roman" w:cs="Times New Roman"/>
          <w:sz w:val="24"/>
          <w:szCs w:val="24"/>
        </w:rPr>
        <w:tab/>
      </w:r>
      <w:r w:rsidRPr="0079232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Pr="0079232B">
        <w:rPr>
          <w:rFonts w:ascii="Times New Roman" w:hAnsi="Times New Roman" w:cs="Times New Roman"/>
          <w:sz w:val="20"/>
        </w:rPr>
        <w:tab/>
        <w:t xml:space="preserve">                            </w:t>
      </w:r>
    </w:p>
    <w:p w14:paraId="5C0AB525" w14:textId="77777777" w:rsidR="00590F7A" w:rsidRPr="0079232B" w:rsidRDefault="00590F7A" w:rsidP="00590F7A">
      <w:pPr>
        <w:rPr>
          <w:rFonts w:ascii="Times New Roman" w:hAnsi="Times New Roman" w:cs="Times New Roman"/>
          <w:b/>
        </w:rPr>
      </w:pPr>
      <w:r w:rsidRPr="0079232B">
        <w:rPr>
          <w:rFonts w:ascii="Times New Roman" w:hAnsi="Times New Roman" w:cs="Times New Roman"/>
          <w:b/>
        </w:rPr>
        <w:t xml:space="preserve">          ( pieczęć firmowa )        </w:t>
      </w:r>
    </w:p>
    <w:p w14:paraId="21D42AC7" w14:textId="77777777" w:rsidR="00590F7A" w:rsidRPr="0079232B" w:rsidRDefault="00590F7A" w:rsidP="00590F7A">
      <w:pPr>
        <w:rPr>
          <w:rFonts w:ascii="Times New Roman" w:hAnsi="Times New Roman" w:cs="Times New Roman"/>
          <w:b/>
        </w:rPr>
      </w:pPr>
    </w:p>
    <w:p w14:paraId="6379E211" w14:textId="77777777" w:rsidR="00590F7A" w:rsidRPr="0079232B" w:rsidRDefault="00590F7A" w:rsidP="00590F7A">
      <w:pPr>
        <w:jc w:val="center"/>
        <w:rPr>
          <w:rFonts w:ascii="Times New Roman" w:hAnsi="Times New Roman" w:cs="Times New Roman"/>
          <w:b/>
        </w:rPr>
      </w:pPr>
      <w:r w:rsidRPr="0079232B">
        <w:rPr>
          <w:rFonts w:ascii="Times New Roman" w:hAnsi="Times New Roman" w:cs="Times New Roman"/>
          <w:b/>
          <w:sz w:val="28"/>
          <w:szCs w:val="28"/>
        </w:rPr>
        <w:t>FORMULARZ  CENOWY</w:t>
      </w:r>
    </w:p>
    <w:p w14:paraId="55E294D8" w14:textId="77777777" w:rsidR="00590F7A" w:rsidRPr="0079232B" w:rsidRDefault="00590F7A" w:rsidP="00590F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232B">
        <w:rPr>
          <w:rFonts w:ascii="Times New Roman" w:hAnsi="Times New Roman" w:cs="Times New Roman"/>
          <w:b/>
        </w:rPr>
        <w:t xml:space="preserve">Zamawiający </w:t>
      </w:r>
    </w:p>
    <w:p w14:paraId="7075072B" w14:textId="77777777" w:rsidR="00590F7A" w:rsidRPr="0079232B" w:rsidRDefault="00590F7A" w:rsidP="00590F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232B">
        <w:rPr>
          <w:rFonts w:ascii="Times New Roman" w:hAnsi="Times New Roman" w:cs="Times New Roman"/>
          <w:b/>
        </w:rPr>
        <w:t>Miejski Zakład Gospodarki Komunalnej</w:t>
      </w:r>
    </w:p>
    <w:p w14:paraId="54A1019E" w14:textId="77777777" w:rsidR="00590F7A" w:rsidRPr="0079232B" w:rsidRDefault="00590F7A" w:rsidP="00590F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232B">
        <w:rPr>
          <w:rFonts w:ascii="Times New Roman" w:hAnsi="Times New Roman" w:cs="Times New Roman"/>
          <w:b/>
        </w:rPr>
        <w:t>ul. Pocztowa 2</w:t>
      </w:r>
    </w:p>
    <w:p w14:paraId="3FC7F41F" w14:textId="77777777" w:rsidR="00590F7A" w:rsidRPr="0079232B" w:rsidRDefault="00590F7A" w:rsidP="00590F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232B">
        <w:rPr>
          <w:rFonts w:ascii="Times New Roman" w:hAnsi="Times New Roman" w:cs="Times New Roman"/>
          <w:b/>
        </w:rPr>
        <w:t xml:space="preserve">59-920 Bogatynia </w:t>
      </w:r>
    </w:p>
    <w:tbl>
      <w:tblPr>
        <w:tblW w:w="1085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75"/>
        <w:gridCol w:w="1515"/>
        <w:gridCol w:w="1418"/>
        <w:gridCol w:w="1446"/>
        <w:gridCol w:w="1389"/>
        <w:gridCol w:w="1304"/>
        <w:gridCol w:w="2210"/>
      </w:tblGrid>
      <w:tr w:rsidR="00590F7A" w:rsidRPr="0079232B" w14:paraId="1503C4FF" w14:textId="77777777" w:rsidTr="00353B07">
        <w:trPr>
          <w:trHeight w:val="292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2E69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 xml:space="preserve">Cena netto 1 litra oleju opałowego producenta na </w:t>
            </w:r>
            <w:r w:rsidRPr="0079232B">
              <w:rPr>
                <w:rFonts w:ascii="Times New Roman" w:hAnsi="Times New Roman" w:cs="Times New Roman"/>
                <w:b/>
                <w:color w:val="000000"/>
              </w:rPr>
              <w:t>dzień ……………</w:t>
            </w:r>
            <w:r w:rsidRPr="0079232B">
              <w:rPr>
                <w:rFonts w:ascii="Times New Roman" w:hAnsi="Times New Roman" w:cs="Times New Roman"/>
                <w:b/>
              </w:rPr>
              <w:t>( zł ) 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7A97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 xml:space="preserve">Marża/Upust Wykonawcy netto </w:t>
            </w:r>
          </w:p>
          <w:p w14:paraId="74DDC3DA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( zł / litr ) 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6998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Cena netto 1 litra oleju opałowego wraz z marżą / upustem Wykonawcy netto</w:t>
            </w:r>
          </w:p>
          <w:p w14:paraId="3672DF89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( zł 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5339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Ilość szacunkowa oleju</w:t>
            </w:r>
          </w:p>
          <w:p w14:paraId="57E3A459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 xml:space="preserve">( w litrach 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C0E0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Wartość dostawy netto</w:t>
            </w:r>
          </w:p>
          <w:p w14:paraId="44082359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( zł 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DC3C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Podatek VAT</w:t>
            </w:r>
          </w:p>
          <w:p w14:paraId="5E4DA789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( % VAT )</w:t>
            </w:r>
          </w:p>
          <w:p w14:paraId="64212662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CA61DB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………..%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E9BE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Wartość dostawy brutto</w:t>
            </w:r>
          </w:p>
          <w:p w14:paraId="3FCC2066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</w:rPr>
            </w:pPr>
            <w:r w:rsidRPr="0079232B">
              <w:rPr>
                <w:rFonts w:ascii="Times New Roman" w:hAnsi="Times New Roman" w:cs="Times New Roman"/>
                <w:b/>
              </w:rPr>
              <w:t>( zł )</w:t>
            </w:r>
          </w:p>
        </w:tc>
      </w:tr>
      <w:tr w:rsidR="00590F7A" w:rsidRPr="0079232B" w14:paraId="789FB0C8" w14:textId="77777777" w:rsidTr="00353B07">
        <w:trPr>
          <w:trHeight w:val="87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193E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389E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B7BF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1CFC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E064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5 = / kol. 3 x kol. 4 /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24EE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BF0B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</w:rPr>
            </w:pPr>
            <w:r w:rsidRPr="0079232B">
              <w:rPr>
                <w:rFonts w:ascii="Times New Roman" w:hAnsi="Times New Roman" w:cs="Times New Roman"/>
                <w:b/>
              </w:rPr>
              <w:t>7 = / kol. 5 + kol. 6/</w:t>
            </w:r>
          </w:p>
        </w:tc>
      </w:tr>
      <w:tr w:rsidR="00590F7A" w:rsidRPr="0079232B" w14:paraId="53B70934" w14:textId="77777777" w:rsidTr="00353B07">
        <w:trPr>
          <w:trHeight w:val="215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D3CE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5616" w14:textId="77777777" w:rsidR="00590F7A" w:rsidRPr="0079232B" w:rsidRDefault="00590F7A" w:rsidP="00353B07">
            <w:pPr>
              <w:rPr>
                <w:rFonts w:ascii="Times New Roman" w:hAnsi="Times New Roman" w:cs="Times New Roman"/>
                <w:b/>
              </w:rPr>
            </w:pPr>
          </w:p>
          <w:p w14:paraId="7DCA5212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Marża (+) ………</w:t>
            </w:r>
          </w:p>
          <w:p w14:paraId="55BB72B3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Upust (-) 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281A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3694" w14:textId="77777777" w:rsidR="00590F7A" w:rsidRPr="0079232B" w:rsidRDefault="00590F7A" w:rsidP="00353B0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398A07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712C92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C7CAD0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***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4502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4773" w14:textId="77777777" w:rsidR="00590F7A" w:rsidRPr="0079232B" w:rsidRDefault="00590F7A" w:rsidP="00353B0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B1EC01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B7CB69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036E75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B">
              <w:rPr>
                <w:rFonts w:ascii="Times New Roman" w:hAnsi="Times New Roman" w:cs="Times New Roman"/>
                <w:b/>
              </w:rPr>
              <w:t>…………...zł</w:t>
            </w:r>
          </w:p>
          <w:p w14:paraId="14B16D40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F5B5" w14:textId="77777777" w:rsidR="00590F7A" w:rsidRPr="0079232B" w:rsidRDefault="00590F7A" w:rsidP="0035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E8F1D3" w14:textId="77777777" w:rsidR="00590F7A" w:rsidRPr="0079232B" w:rsidRDefault="00590F7A" w:rsidP="00590F7A">
      <w:pPr>
        <w:rPr>
          <w:rFonts w:ascii="Times New Roman" w:hAnsi="Times New Roman" w:cs="Times New Roman"/>
          <w:b/>
        </w:rPr>
      </w:pPr>
      <w:r w:rsidRPr="0079232B">
        <w:rPr>
          <w:rFonts w:ascii="Times New Roman" w:hAnsi="Times New Roman" w:cs="Times New Roman"/>
          <w:b/>
        </w:rPr>
        <w:t>Uwaga:</w:t>
      </w:r>
    </w:p>
    <w:p w14:paraId="1691EEA4" w14:textId="650CD7AC" w:rsidR="00590F7A" w:rsidRPr="0079232B" w:rsidRDefault="00590F7A" w:rsidP="00590F7A">
      <w:pPr>
        <w:rPr>
          <w:rFonts w:ascii="Times New Roman" w:hAnsi="Times New Roman" w:cs="Times New Roman"/>
          <w:b/>
          <w:sz w:val="24"/>
          <w:szCs w:val="24"/>
        </w:rPr>
      </w:pPr>
      <w:r w:rsidRPr="0079232B">
        <w:rPr>
          <w:rFonts w:ascii="Times New Roman" w:hAnsi="Times New Roman" w:cs="Times New Roman"/>
          <w:b/>
          <w:sz w:val="24"/>
          <w:szCs w:val="24"/>
        </w:rPr>
        <w:t xml:space="preserve">*) </w:t>
      </w:r>
      <w:r w:rsidRPr="0079232B">
        <w:rPr>
          <w:rFonts w:ascii="Times New Roman" w:hAnsi="Times New Roman" w:cs="Times New Roman"/>
          <w:sz w:val="24"/>
          <w:szCs w:val="24"/>
        </w:rPr>
        <w:t>w kolumnie 1 należy uwzględnić cenę netto producenta oleju opałowego</w:t>
      </w:r>
      <w:r w:rsidRPr="00792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2B">
        <w:rPr>
          <w:rFonts w:ascii="Times New Roman" w:hAnsi="Times New Roman" w:cs="Times New Roman"/>
          <w:sz w:val="24"/>
          <w:szCs w:val="24"/>
        </w:rPr>
        <w:t>lekkiego obowiązującą</w:t>
      </w:r>
      <w:r w:rsidRPr="00792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dniu </w:t>
      </w:r>
      <w:r w:rsidR="00F278A2">
        <w:rPr>
          <w:rFonts w:ascii="Times New Roman" w:hAnsi="Times New Roman" w:cs="Times New Roman"/>
          <w:b/>
          <w:sz w:val="24"/>
          <w:szCs w:val="24"/>
        </w:rPr>
        <w:t>08.01.2024 r.</w:t>
      </w:r>
      <w:r w:rsidRPr="0079232B">
        <w:rPr>
          <w:rFonts w:ascii="Times New Roman" w:hAnsi="Times New Roman" w:cs="Times New Roman"/>
          <w:b/>
          <w:sz w:val="24"/>
          <w:szCs w:val="24"/>
        </w:rPr>
        <w:t xml:space="preserve"> potwierdzoną wydrukiem oficjalnej strony internetowej ( wydruk należy dołączyć do oferty).</w:t>
      </w:r>
      <w:r w:rsidRPr="0079232B">
        <w:rPr>
          <w:rFonts w:ascii="Times New Roman" w:hAnsi="Times New Roman" w:cs="Times New Roman"/>
          <w:sz w:val="24"/>
          <w:szCs w:val="24"/>
        </w:rPr>
        <w:t xml:space="preserve"> W przypadku gdy na stronach internetowych producenta nie ma ceny na wskazany dzień należy przyjąć ostatnią aktualną cenę oleju </w:t>
      </w:r>
      <w:r w:rsidRPr="0079232B">
        <w:rPr>
          <w:rFonts w:ascii="Times New Roman" w:hAnsi="Times New Roman" w:cs="Times New Roman"/>
          <w:b/>
          <w:color w:val="000000"/>
          <w:sz w:val="24"/>
          <w:szCs w:val="24"/>
        </w:rPr>
        <w:t>przed dniem</w:t>
      </w:r>
      <w:r w:rsidR="00F27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08.01.2024r.</w:t>
      </w:r>
    </w:p>
    <w:p w14:paraId="777CCBE3" w14:textId="77777777" w:rsidR="00590F7A" w:rsidRPr="0079232B" w:rsidRDefault="00590F7A" w:rsidP="00590F7A">
      <w:pPr>
        <w:rPr>
          <w:rFonts w:ascii="Times New Roman" w:hAnsi="Times New Roman" w:cs="Times New Roman"/>
          <w:sz w:val="24"/>
          <w:szCs w:val="24"/>
        </w:rPr>
      </w:pPr>
      <w:r w:rsidRPr="007923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**) </w:t>
      </w:r>
      <w:r w:rsidRPr="0079232B">
        <w:rPr>
          <w:rFonts w:ascii="Times New Roman" w:hAnsi="Times New Roman" w:cs="Times New Roman"/>
          <w:sz w:val="24"/>
          <w:szCs w:val="24"/>
        </w:rPr>
        <w:t xml:space="preserve">w kolumnie 2 należy uwzględnić marżę lub upust Wykonawcy, która(y) </w:t>
      </w:r>
      <w:r w:rsidRPr="0079232B">
        <w:rPr>
          <w:rFonts w:ascii="Times New Roman" w:hAnsi="Times New Roman" w:cs="Times New Roman"/>
          <w:b/>
          <w:sz w:val="24"/>
          <w:szCs w:val="24"/>
        </w:rPr>
        <w:t xml:space="preserve">jest stała(y) </w:t>
      </w:r>
      <w:r w:rsidRPr="0079232B">
        <w:rPr>
          <w:rFonts w:ascii="Times New Roman" w:hAnsi="Times New Roman" w:cs="Times New Roman"/>
          <w:sz w:val="24"/>
          <w:szCs w:val="24"/>
        </w:rPr>
        <w:t>przez cały okres obowiązywania niniejszej umowy.</w:t>
      </w:r>
    </w:p>
    <w:p w14:paraId="09A6BA28" w14:textId="77777777" w:rsidR="00590F7A" w:rsidRPr="0079232B" w:rsidRDefault="00590F7A" w:rsidP="00590F7A">
      <w:pPr>
        <w:rPr>
          <w:rFonts w:ascii="Times New Roman" w:hAnsi="Times New Roman" w:cs="Times New Roman"/>
          <w:sz w:val="24"/>
          <w:szCs w:val="24"/>
        </w:rPr>
      </w:pPr>
      <w:r w:rsidRPr="0079232B">
        <w:rPr>
          <w:rFonts w:ascii="Times New Roman" w:hAnsi="Times New Roman" w:cs="Times New Roman"/>
          <w:sz w:val="24"/>
          <w:szCs w:val="24"/>
        </w:rPr>
        <w:t xml:space="preserve">***) podane zapotrzebowanie oleju opałowego stanowi jedynie przewidywane, szacunkowe (+/-) zapotrzebowanie w okresie realizacji zamówienia i nie jest wiążące dla Odbiorcy.                                                                                                                                                                                            </w:t>
      </w:r>
    </w:p>
    <w:p w14:paraId="5C403937" w14:textId="77777777" w:rsidR="00590F7A" w:rsidRPr="0079232B" w:rsidRDefault="00590F7A" w:rsidP="00590F7A">
      <w:pPr>
        <w:rPr>
          <w:rFonts w:ascii="Times New Roman" w:hAnsi="Times New Roman" w:cs="Times New Roman"/>
        </w:rPr>
      </w:pPr>
      <w:r w:rsidRPr="007923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Podpisano…………………………..</w:t>
      </w:r>
    </w:p>
    <w:p w14:paraId="26DFE506" w14:textId="77777777" w:rsidR="00590F7A" w:rsidRPr="0079232B" w:rsidRDefault="00590F7A" w:rsidP="00590F7A">
      <w:pPr>
        <w:rPr>
          <w:rFonts w:ascii="Times New Roman" w:hAnsi="Times New Roman" w:cs="Times New Roman"/>
          <w:b/>
        </w:rPr>
      </w:pPr>
      <w:r w:rsidRPr="0079232B">
        <w:rPr>
          <w:rFonts w:ascii="Times New Roman" w:hAnsi="Times New Roman" w:cs="Times New Roman"/>
          <w:b/>
        </w:rPr>
        <w:t xml:space="preserve">          </w:t>
      </w:r>
      <w:r w:rsidRPr="0079232B">
        <w:rPr>
          <w:rFonts w:ascii="Times New Roman" w:hAnsi="Times New Roman" w:cs="Times New Roman"/>
          <w:b/>
          <w:sz w:val="20"/>
          <w:szCs w:val="20"/>
        </w:rPr>
        <w:t>( imiona i nazwiska, podpisy osób uprawnionych do podpisani)</w:t>
      </w:r>
    </w:p>
    <w:p w14:paraId="7661DC30" w14:textId="77777777" w:rsidR="00590F7A" w:rsidRPr="0079232B" w:rsidRDefault="00590F7A" w:rsidP="005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14:paraId="23490271" w14:textId="77777777" w:rsidR="00590F7A" w:rsidRPr="0079232B" w:rsidRDefault="00590F7A" w:rsidP="005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14:paraId="14152369" w14:textId="77777777" w:rsidR="007621BE" w:rsidRDefault="007621BE"/>
    <w:sectPr w:rsidR="007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7A"/>
    <w:rsid w:val="00590F7A"/>
    <w:rsid w:val="007621BE"/>
    <w:rsid w:val="00DD4467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006D"/>
  <w15:chartTrackingRefBased/>
  <w15:docId w15:val="{47DD2E6B-F618-4D14-A609-D5BD37D1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F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4</cp:revision>
  <dcterms:created xsi:type="dcterms:W3CDTF">2023-11-20T07:30:00Z</dcterms:created>
  <dcterms:modified xsi:type="dcterms:W3CDTF">2023-12-08T12:33:00Z</dcterms:modified>
</cp:coreProperties>
</file>